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8FB1B" w14:textId="77777777" w:rsidR="006D0EEC" w:rsidRPr="00FA6E30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4C3D683" w14:textId="77777777" w:rsidR="00D10111" w:rsidRPr="00FA6E30" w:rsidRDefault="006D0EEC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 w:rsidR="00646404"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="00D10111"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</w:t>
      </w:r>
    </w:p>
    <w:p w14:paraId="47C3B39D" w14:textId="3E190443" w:rsidR="00646404" w:rsidRPr="00FA6E30" w:rsidRDefault="000B73F1" w:rsidP="0086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</w:t>
      </w:r>
      <w:r w:rsidR="00533A2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2024 METŲ PASKELBIMO </w:t>
      </w:r>
      <w:r w:rsidR="00667C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ŽEMAIČIŲ KRAŠTO AMATŲ, KULINARINIO PAVELDO </w:t>
      </w:r>
      <w:r w:rsidR="00533A2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IR ŽEMAITIŠKO RAŠTO</w:t>
      </w:r>
      <w:r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667C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METAIS </w:t>
      </w:r>
      <w:r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SKUODO RAJONO SAVIVALDYBĖJE</w:t>
      </w:r>
    </w:p>
    <w:p w14:paraId="2973D4C1" w14:textId="77777777" w:rsidR="006D0EEC" w:rsidRPr="00FA6E30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BB5A65C" w14:textId="06D39666" w:rsidR="006D0EEC" w:rsidRPr="00FA6E30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1B258E"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  <w:r w:rsidR="00F87365"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B73F1"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75501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12</w:t>
      </w:r>
      <w:r w:rsidR="000B73F1"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75501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248</w:t>
      </w: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62BC04BE" w14:textId="77777777" w:rsidR="006D0EEC" w:rsidRPr="00FA6E30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620EC763" w14:textId="77777777" w:rsidR="006D0EEC" w:rsidRPr="00FA6E30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03FD0D" w14:textId="77777777" w:rsidR="006D0EEC" w:rsidRPr="00FA6E30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714403F" w14:textId="05C7351E" w:rsidR="00D10111" w:rsidRDefault="00DD3C31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Šiaulių universiteto profesorius, lituanistas, skuodiškis Juozas Pabrėža kreipėsi į Žemaitijos savivaldybių merus, ta</w:t>
      </w:r>
      <w:r w:rsidR="00806F1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ip pat</w:t>
      </w: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į Skuodo rajono savivaldybės merą</w:t>
      </w:r>
      <w:r w:rsidR="00806F1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 iniciatyva 2024 metus paskelbti žemaitiško rašto metais. Šio kreipimosi tikslas – ne tik pažinti žemaičių kalbą, bet ir įvairiais lygmenimis mokytis ir išmokti rašyti žemaitiškai. Šiai idėjai pritarė ir Skuodo rajono savivaldybės Kultūros ir meno taryba</w:t>
      </w:r>
      <w:r w:rsidR="0031588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ta pati taryba siūlo 2024 m. skelbti ne tik žemaitiško rašto, bet ir kulinarinio paveldo bei tradicinių amatų metais.</w:t>
      </w:r>
    </w:p>
    <w:p w14:paraId="69934DE9" w14:textId="77777777" w:rsidR="00806F1E" w:rsidRPr="00FA6E30" w:rsidRDefault="00806F1E" w:rsidP="001B6286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980AECC" w14:textId="77777777" w:rsidR="007542F4" w:rsidRPr="00FA6E30" w:rsidRDefault="006D0EEC" w:rsidP="001E6A7A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3D4D19A" w14:textId="20176DF8" w:rsidR="00DD3C31" w:rsidRPr="00FA6E30" w:rsidRDefault="00DD3C31" w:rsidP="00533A24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part_ccaf7093f19d48898a594508f18438f9"/>
      <w:bookmarkEnd w:id="0"/>
      <w:r w:rsidRPr="00FA6E3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Viena iš </w:t>
      </w:r>
      <w:r w:rsidR="00806F1E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Pr="00FA6E30">
        <w:rPr>
          <w:rFonts w:ascii="Times New Roman" w:hAnsi="Times New Roman" w:cs="Times New Roman"/>
          <w:color w:val="000000"/>
          <w:sz w:val="24"/>
          <w:szCs w:val="24"/>
          <w:lang w:val="lt-LT"/>
        </w:rPr>
        <w:t>avivaldybės savarankiškų funkc</w:t>
      </w:r>
      <w:r w:rsidR="00FA6E30" w:rsidRPr="00FA6E30">
        <w:rPr>
          <w:rFonts w:ascii="Times New Roman" w:hAnsi="Times New Roman" w:cs="Times New Roman"/>
          <w:color w:val="000000"/>
          <w:sz w:val="24"/>
          <w:szCs w:val="24"/>
          <w:lang w:val="lt-LT"/>
        </w:rPr>
        <w:t>i</w:t>
      </w:r>
      <w:r w:rsidRPr="00FA6E30">
        <w:rPr>
          <w:rFonts w:ascii="Times New Roman" w:hAnsi="Times New Roman" w:cs="Times New Roman"/>
          <w:color w:val="000000"/>
          <w:sz w:val="24"/>
          <w:szCs w:val="24"/>
          <w:lang w:val="lt-LT"/>
        </w:rPr>
        <w:t>jų</w:t>
      </w:r>
      <w:r w:rsidR="00806F1E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, apibrėžtų </w:t>
      </w:r>
      <w:r w:rsidR="00806F1E"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įstatymo 6 straipsnio 13 punkt</w:t>
      </w:r>
      <w:r w:rsidR="00806F1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e,</w:t>
      </w:r>
      <w:r w:rsidRPr="00FA6E3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yra bendrosios kultūros ugdymas ir etnokultūros puoselėjimas</w:t>
      </w:r>
      <w:r w:rsidR="000B73F1" w:rsidRPr="00FA6E3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1D20FD9" w14:textId="5D04F85A" w:rsidR="00A55D78" w:rsidRDefault="000B73F1" w:rsidP="00533A2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FA6E30">
        <w:rPr>
          <w:rFonts w:ascii="Times New Roman" w:hAnsi="Times New Roman" w:cs="Times New Roman"/>
          <w:sz w:val="24"/>
          <w:szCs w:val="24"/>
          <w:lang w:val="lt-LT"/>
        </w:rPr>
        <w:t xml:space="preserve">Vykusioje </w:t>
      </w:r>
      <w:r w:rsidR="008F33AD" w:rsidRPr="00FA6E30">
        <w:rPr>
          <w:rFonts w:ascii="Times New Roman" w:hAnsi="Times New Roman" w:cs="Times New Roman"/>
          <w:sz w:val="24"/>
          <w:szCs w:val="24"/>
          <w:lang w:val="lt-LT"/>
        </w:rPr>
        <w:t xml:space="preserve">apskritojo stalo </w:t>
      </w:r>
      <w:r w:rsidRPr="00FA6E30">
        <w:rPr>
          <w:rFonts w:ascii="Times New Roman" w:hAnsi="Times New Roman" w:cs="Times New Roman"/>
          <w:sz w:val="24"/>
          <w:szCs w:val="24"/>
          <w:lang w:val="lt-LT"/>
        </w:rPr>
        <w:t xml:space="preserve">diskusijoje </w:t>
      </w:r>
      <w:r w:rsidR="008F33AD" w:rsidRPr="00FA6E30">
        <w:rPr>
          <w:rFonts w:ascii="Times New Roman" w:hAnsi="Times New Roman" w:cs="Times New Roman"/>
          <w:sz w:val="24"/>
          <w:szCs w:val="24"/>
          <w:lang w:val="lt-LT"/>
        </w:rPr>
        <w:t xml:space="preserve">„Kultūra. O gal kažką kitaip“ </w:t>
      </w:r>
      <w:r w:rsidRPr="00FA6E30">
        <w:rPr>
          <w:rFonts w:ascii="Times New Roman" w:hAnsi="Times New Roman" w:cs="Times New Roman"/>
          <w:sz w:val="24"/>
          <w:szCs w:val="24"/>
          <w:lang w:val="lt-LT"/>
        </w:rPr>
        <w:t>su bendruomenių, kultūros</w:t>
      </w:r>
      <w:r w:rsidR="008F33AD" w:rsidRPr="00FA6E30">
        <w:rPr>
          <w:rFonts w:ascii="Times New Roman" w:hAnsi="Times New Roman" w:cs="Times New Roman"/>
          <w:sz w:val="24"/>
          <w:szCs w:val="24"/>
          <w:lang w:val="lt-LT"/>
        </w:rPr>
        <w:t>, švietimo</w:t>
      </w:r>
      <w:r w:rsidRPr="00FA6E30">
        <w:rPr>
          <w:rFonts w:ascii="Times New Roman" w:hAnsi="Times New Roman" w:cs="Times New Roman"/>
          <w:sz w:val="24"/>
          <w:szCs w:val="24"/>
          <w:lang w:val="lt-LT"/>
        </w:rPr>
        <w:t xml:space="preserve"> įstaigų atstovais išgryninti</w:t>
      </w:r>
      <w:r w:rsidR="008F33AD" w:rsidRPr="00FA6E30">
        <w:rPr>
          <w:rFonts w:ascii="Times New Roman" w:hAnsi="Times New Roman" w:cs="Times New Roman"/>
          <w:sz w:val="24"/>
          <w:szCs w:val="24"/>
          <w:lang w:val="lt-LT"/>
        </w:rPr>
        <w:t xml:space="preserve"> kultūros</w:t>
      </w:r>
      <w:r w:rsidRPr="00FA6E30">
        <w:rPr>
          <w:rFonts w:ascii="Times New Roman" w:hAnsi="Times New Roman" w:cs="Times New Roman"/>
          <w:sz w:val="24"/>
          <w:szCs w:val="24"/>
          <w:lang w:val="lt-LT"/>
        </w:rPr>
        <w:t xml:space="preserve"> prioritetai</w:t>
      </w:r>
      <w:r w:rsidR="008F33AD" w:rsidRPr="00FA6E3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kurie </w:t>
      </w:r>
      <w:bookmarkStart w:id="1" w:name="part_4044b924cae74617acdb8155dbb967b9"/>
      <w:bookmarkEnd w:id="1"/>
      <w:r w:rsidR="00C917D7" w:rsidRPr="00FA6E3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l</w:t>
      </w:r>
      <w:r w:rsidRPr="00FA6E3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apkričio 21 d. vykusiame kultūros forume viešai pristatyti</w:t>
      </w:r>
      <w:r w:rsidR="00C917D7" w:rsidRPr="00FA6E3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kultūros bendruomenei</w:t>
      </w:r>
      <w:r w:rsidR="000064C4" w:rsidRPr="00FA6E3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  <w:r w:rsidRPr="00FA6E3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FA6E30" w:rsidRPr="00FA6E3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Vienas iš prioritetų </w:t>
      </w:r>
      <w:r w:rsidR="00FA6E3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– </w:t>
      </w:r>
      <w:r w:rsidR="00FA6E30" w:rsidRPr="00FA6E3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etnokultūros puoselėjimas.</w:t>
      </w:r>
    </w:p>
    <w:p w14:paraId="0BADB75A" w14:textId="77777777" w:rsidR="00806F1E" w:rsidRPr="00FA6E30" w:rsidRDefault="00806F1E" w:rsidP="00533A2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F1080D1" w14:textId="77777777" w:rsidR="006D0EEC" w:rsidRPr="00FA6E30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7FA7A132" w14:textId="7F819E65" w:rsidR="001774F0" w:rsidRPr="001774F0" w:rsidRDefault="000B73F1" w:rsidP="00073BA0">
      <w:pPr>
        <w:spacing w:after="0"/>
        <w:ind w:firstLine="1276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</w:t>
      </w:r>
      <w:r w:rsidR="00DD3C31"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2024 metus </w:t>
      </w:r>
      <w:r w:rsidR="00667C0B">
        <w:rPr>
          <w:rFonts w:ascii="Times New Roman" w:hAnsi="Times New Roman" w:cs="Times New Roman"/>
          <w:bCs/>
          <w:sz w:val="24"/>
          <w:szCs w:val="24"/>
          <w:lang w:val="lt-LT"/>
        </w:rPr>
        <w:t>Žemaičių krašto amatų, k</w:t>
      </w:r>
      <w:r w:rsidR="00DD3C31" w:rsidRPr="00FA6E30">
        <w:rPr>
          <w:rFonts w:ascii="Times New Roman" w:hAnsi="Times New Roman" w:cs="Times New Roman"/>
          <w:bCs/>
          <w:sz w:val="24"/>
          <w:szCs w:val="24"/>
          <w:lang w:val="lt-LT"/>
        </w:rPr>
        <w:t>ulinarinio paveldo</w:t>
      </w:r>
      <w:r w:rsidR="00667C0B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DD3C31" w:rsidRPr="00FA6E30">
        <w:rPr>
          <w:rFonts w:ascii="Times New Roman" w:hAnsi="Times New Roman" w:cs="Times New Roman"/>
          <w:bCs/>
          <w:sz w:val="24"/>
          <w:szCs w:val="24"/>
          <w:lang w:val="lt-LT"/>
        </w:rPr>
        <w:t>ir žemai</w:t>
      </w:r>
      <w:r w:rsidR="00533A24">
        <w:rPr>
          <w:rFonts w:ascii="Times New Roman" w:hAnsi="Times New Roman" w:cs="Times New Roman"/>
          <w:bCs/>
          <w:sz w:val="24"/>
          <w:szCs w:val="24"/>
          <w:lang w:val="lt-LT"/>
        </w:rPr>
        <w:t>tiško</w:t>
      </w:r>
      <w:r w:rsidR="00DD3C31" w:rsidRPr="00FA6E3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rašto metais bus sudaryta programa, kurioje </w:t>
      </w:r>
      <w:r w:rsidR="00FA6E30">
        <w:rPr>
          <w:rFonts w:ascii="Times New Roman" w:hAnsi="Times New Roman" w:cs="Times New Roman"/>
          <w:bCs/>
          <w:sz w:val="24"/>
          <w:szCs w:val="24"/>
          <w:lang w:val="lt-LT"/>
        </w:rPr>
        <w:t>kreipiamas</w:t>
      </w:r>
      <w:r w:rsidR="00FA6E30" w:rsidRPr="00FA6E3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dėmesys į pamatinius tautos </w:t>
      </w:r>
      <w:r w:rsidR="00FA6E30">
        <w:rPr>
          <w:rFonts w:ascii="Times New Roman" w:hAnsi="Times New Roman" w:cs="Times New Roman"/>
          <w:bCs/>
          <w:sz w:val="24"/>
          <w:szCs w:val="24"/>
          <w:lang w:val="lt-LT"/>
        </w:rPr>
        <w:t>reiškinius</w:t>
      </w:r>
      <w:r w:rsidR="00FA6E30" w:rsidRPr="00FA6E3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. </w:t>
      </w:r>
      <w:r w:rsidR="00FA6E30" w:rsidRPr="00FA6E30">
        <w:rPr>
          <w:rFonts w:ascii="Times New Roman" w:hAnsi="Times New Roman" w:cs="Times New Roman"/>
          <w:sz w:val="24"/>
          <w:szCs w:val="24"/>
          <w:lang w:val="lt-LT"/>
        </w:rPr>
        <w:t xml:space="preserve">Tradiciniai amatai, perduodami iš kartos į kartą, – svarbi etnokultūros dalis. Tradicinių amatų ir verslų globa bei plėtra Lietuvoje prasminga daugeliu aspektų. Tai puikiausia krašto reprezentacija, atspindinti ilgaamžes tautos vertybes, tradicijas ir vietinį savitumą. </w:t>
      </w:r>
      <w:r w:rsidR="00315887">
        <w:rPr>
          <w:rFonts w:ascii="Times New Roman" w:hAnsi="Times New Roman" w:cs="Times New Roman"/>
          <w:sz w:val="24"/>
          <w:szCs w:val="24"/>
          <w:lang w:val="lt-LT"/>
        </w:rPr>
        <w:t>Į</w:t>
      </w:r>
      <w:r w:rsidR="00FA6E30" w:rsidRPr="00FA6E30">
        <w:rPr>
          <w:rFonts w:ascii="Times New Roman" w:hAnsi="Times New Roman" w:cs="Times New Roman"/>
          <w:sz w:val="24"/>
          <w:szCs w:val="24"/>
          <w:lang w:val="lt-LT"/>
        </w:rPr>
        <w:t>sitraukimas į šiuos procesus – labai</w:t>
      </w:r>
      <w:r w:rsidR="00FA6E30">
        <w:rPr>
          <w:rFonts w:ascii="Times New Roman" w:hAnsi="Times New Roman" w:cs="Times New Roman"/>
          <w:sz w:val="24"/>
          <w:szCs w:val="24"/>
          <w:lang w:val="lt-LT"/>
        </w:rPr>
        <w:t xml:space="preserve"> geras tautinės </w:t>
      </w:r>
      <w:r w:rsidR="00FA6E30" w:rsidRPr="001774F0">
        <w:rPr>
          <w:rFonts w:ascii="Times New Roman" w:hAnsi="Times New Roman" w:cs="Times New Roman"/>
          <w:sz w:val="24"/>
          <w:szCs w:val="24"/>
          <w:lang w:val="lt-LT"/>
        </w:rPr>
        <w:t>tapatybės praktinis ugdymas.</w:t>
      </w:r>
      <w:r w:rsidR="00746B7E" w:rsidRPr="001774F0">
        <w:rPr>
          <w:rFonts w:ascii="Times New Roman" w:hAnsi="Times New Roman" w:cs="Times New Roman"/>
          <w:sz w:val="24"/>
          <w:szCs w:val="24"/>
          <w:lang w:val="lt-LT"/>
        </w:rPr>
        <w:t xml:space="preserve"> Kulinarinis paveldas labai svarbi etnokultūros dalis.</w:t>
      </w:r>
      <w:r w:rsidR="00073BA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33A24">
        <w:rPr>
          <w:rFonts w:ascii="Times New Roman" w:hAnsi="Times New Roman" w:cs="Times New Roman"/>
          <w:sz w:val="24"/>
          <w:szCs w:val="24"/>
          <w:lang w:val="lt-LT"/>
        </w:rPr>
        <w:t>Būtina</w:t>
      </w:r>
      <w:r w:rsidR="001774F0" w:rsidRPr="001774F0">
        <w:rPr>
          <w:rFonts w:ascii="Times New Roman" w:hAnsi="Times New Roman" w:cs="Times New Roman"/>
          <w:sz w:val="24"/>
          <w:szCs w:val="24"/>
          <w:lang w:val="lt-LT"/>
        </w:rPr>
        <w:t xml:space="preserve"> tiek amatus</w:t>
      </w:r>
      <w:r w:rsidR="00533A24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1774F0" w:rsidRPr="001774F0">
        <w:rPr>
          <w:rFonts w:ascii="Times New Roman" w:hAnsi="Times New Roman" w:cs="Times New Roman"/>
          <w:sz w:val="24"/>
          <w:szCs w:val="24"/>
          <w:lang w:val="lt-LT"/>
        </w:rPr>
        <w:t xml:space="preserve"> tiek kulinarinį paveldą perduoti jaunajai kartai, t.</w:t>
      </w:r>
      <w:r w:rsidR="001774F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774F0" w:rsidRPr="001774F0">
        <w:rPr>
          <w:rFonts w:ascii="Times New Roman" w:hAnsi="Times New Roman" w:cs="Times New Roman"/>
          <w:sz w:val="24"/>
          <w:szCs w:val="24"/>
          <w:lang w:val="lt-LT"/>
        </w:rPr>
        <w:t>y. organizuoti edukacinius mokymus, pažintinius pasirodymus</w:t>
      </w:r>
      <w:r w:rsidR="00806F1E">
        <w:rPr>
          <w:rFonts w:ascii="Times New Roman" w:hAnsi="Times New Roman" w:cs="Times New Roman"/>
          <w:sz w:val="24"/>
          <w:szCs w:val="24"/>
          <w:lang w:val="lt-LT"/>
        </w:rPr>
        <w:t xml:space="preserve"> ir kt.</w:t>
      </w:r>
    </w:p>
    <w:p w14:paraId="26DBFB22" w14:textId="77777777" w:rsidR="00A55D78" w:rsidRPr="00FA6E30" w:rsidRDefault="00A55D78" w:rsidP="001774F0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914A50" w14:textId="025718AA" w:rsidR="00F87365" w:rsidRPr="00FA6E30" w:rsidRDefault="00A55D78" w:rsidP="00BC6AB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5DCA6EB" w14:textId="77777777" w:rsidR="00841B65" w:rsidRPr="00FA6E30" w:rsidRDefault="00F87365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2CFC7222" w14:textId="77777777" w:rsidR="00982DC9" w:rsidRPr="00FA6E30" w:rsidRDefault="00982DC9" w:rsidP="001E6A7A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B33BAB" w14:textId="1CA6C9C0" w:rsidR="006D0EEC" w:rsidRPr="00FA6E30" w:rsidRDefault="00A55D78" w:rsidP="008627A4">
      <w:pPr>
        <w:tabs>
          <w:tab w:val="left" w:pos="1276"/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FA6E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56050D99" w14:textId="77777777" w:rsidR="00864BC5" w:rsidRPr="00FA6E30" w:rsidRDefault="00C27505" w:rsidP="00DE25C4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3A476B"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864BC5"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vyriausioji specialistė</w:t>
      </w:r>
      <w:r w:rsidR="00F06800"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Laura Popovienė</w:t>
      </w:r>
      <w:r w:rsidR="00E940E5" w:rsidRPr="00FA6E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1AE797CD" w14:textId="77777777" w:rsidR="00635663" w:rsidRPr="00FA6E30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FA6E30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ABD8B" w14:textId="77777777" w:rsidR="002B5332" w:rsidRDefault="002B5332">
      <w:pPr>
        <w:spacing w:after="0" w:line="240" w:lineRule="auto"/>
      </w:pPr>
      <w:r>
        <w:separator/>
      </w:r>
    </w:p>
  </w:endnote>
  <w:endnote w:type="continuationSeparator" w:id="0">
    <w:p w14:paraId="53F0469A" w14:textId="77777777" w:rsidR="002B5332" w:rsidRDefault="002B5332">
      <w:pPr>
        <w:spacing w:after="0" w:line="240" w:lineRule="auto"/>
      </w:pPr>
      <w:r>
        <w:continuationSeparator/>
      </w:r>
    </w:p>
  </w:endnote>
  <w:endnote w:type="continuationNotice" w:id="1">
    <w:p w14:paraId="53366E9F" w14:textId="77777777" w:rsidR="002B5332" w:rsidRDefault="002B53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5ACA8" w14:textId="77777777" w:rsidR="002B5332" w:rsidRDefault="002B5332">
      <w:pPr>
        <w:spacing w:after="0" w:line="240" w:lineRule="auto"/>
      </w:pPr>
      <w:r>
        <w:separator/>
      </w:r>
    </w:p>
  </w:footnote>
  <w:footnote w:type="continuationSeparator" w:id="0">
    <w:p w14:paraId="08242C24" w14:textId="77777777" w:rsidR="002B5332" w:rsidRDefault="002B5332">
      <w:pPr>
        <w:spacing w:after="0" w:line="240" w:lineRule="auto"/>
      </w:pPr>
      <w:r>
        <w:continuationSeparator/>
      </w:r>
    </w:p>
  </w:footnote>
  <w:footnote w:type="continuationNotice" w:id="1">
    <w:p w14:paraId="0B1F14AB" w14:textId="77777777" w:rsidR="002B5332" w:rsidRDefault="002B53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D4EB" w14:textId="77777777" w:rsidR="00D34BA1" w:rsidRPr="002C3014" w:rsidRDefault="00D34BA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22405"/>
    <w:multiLevelType w:val="hybridMultilevel"/>
    <w:tmpl w:val="B7BACB9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1"/>
  </w:num>
  <w:num w:numId="2" w16cid:durableId="1180773472">
    <w:abstractNumId w:val="2"/>
  </w:num>
  <w:num w:numId="3" w16cid:durableId="1095204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64C4"/>
    <w:rsid w:val="0000703A"/>
    <w:rsid w:val="00012B9F"/>
    <w:rsid w:val="00037EA3"/>
    <w:rsid w:val="000711AD"/>
    <w:rsid w:val="00073BA0"/>
    <w:rsid w:val="00096FB9"/>
    <w:rsid w:val="000A3C6C"/>
    <w:rsid w:val="000B73F1"/>
    <w:rsid w:val="000D19D3"/>
    <w:rsid w:val="000E78BB"/>
    <w:rsid w:val="00143F92"/>
    <w:rsid w:val="00163360"/>
    <w:rsid w:val="001774F0"/>
    <w:rsid w:val="00181A49"/>
    <w:rsid w:val="001A5EC8"/>
    <w:rsid w:val="001B258E"/>
    <w:rsid w:val="001B6286"/>
    <w:rsid w:val="001C1ACA"/>
    <w:rsid w:val="001C4223"/>
    <w:rsid w:val="001D2ACD"/>
    <w:rsid w:val="001E6A7A"/>
    <w:rsid w:val="002033CE"/>
    <w:rsid w:val="00224AA7"/>
    <w:rsid w:val="00235A9B"/>
    <w:rsid w:val="002B5332"/>
    <w:rsid w:val="002D4F25"/>
    <w:rsid w:val="00300261"/>
    <w:rsid w:val="0030392A"/>
    <w:rsid w:val="00315887"/>
    <w:rsid w:val="00315DF4"/>
    <w:rsid w:val="00324983"/>
    <w:rsid w:val="00332F4E"/>
    <w:rsid w:val="00375835"/>
    <w:rsid w:val="003A476B"/>
    <w:rsid w:val="003C6180"/>
    <w:rsid w:val="0040775C"/>
    <w:rsid w:val="004238AA"/>
    <w:rsid w:val="00432022"/>
    <w:rsid w:val="004547A2"/>
    <w:rsid w:val="004716DB"/>
    <w:rsid w:val="0049799F"/>
    <w:rsid w:val="004D5A54"/>
    <w:rsid w:val="004F61B2"/>
    <w:rsid w:val="00526EB8"/>
    <w:rsid w:val="00533A24"/>
    <w:rsid w:val="00555FE9"/>
    <w:rsid w:val="00567AC6"/>
    <w:rsid w:val="00580314"/>
    <w:rsid w:val="005B2931"/>
    <w:rsid w:val="00624117"/>
    <w:rsid w:val="00635663"/>
    <w:rsid w:val="0064028B"/>
    <w:rsid w:val="00646404"/>
    <w:rsid w:val="006671A7"/>
    <w:rsid w:val="00667C0B"/>
    <w:rsid w:val="006759DE"/>
    <w:rsid w:val="00690497"/>
    <w:rsid w:val="006935D4"/>
    <w:rsid w:val="006C6E36"/>
    <w:rsid w:val="006D0EEC"/>
    <w:rsid w:val="006D6C94"/>
    <w:rsid w:val="006F3C6E"/>
    <w:rsid w:val="00700B05"/>
    <w:rsid w:val="007013AF"/>
    <w:rsid w:val="007403C3"/>
    <w:rsid w:val="007415E6"/>
    <w:rsid w:val="00743D01"/>
    <w:rsid w:val="00746B7E"/>
    <w:rsid w:val="007542F4"/>
    <w:rsid w:val="00755018"/>
    <w:rsid w:val="007702D9"/>
    <w:rsid w:val="00781795"/>
    <w:rsid w:val="007D5FBC"/>
    <w:rsid w:val="007E50AA"/>
    <w:rsid w:val="00802ACD"/>
    <w:rsid w:val="00806F1E"/>
    <w:rsid w:val="0083594C"/>
    <w:rsid w:val="00841B65"/>
    <w:rsid w:val="008627A4"/>
    <w:rsid w:val="00864BC5"/>
    <w:rsid w:val="008959CB"/>
    <w:rsid w:val="008B7C29"/>
    <w:rsid w:val="008C01D9"/>
    <w:rsid w:val="008F33AD"/>
    <w:rsid w:val="009230C0"/>
    <w:rsid w:val="009372A9"/>
    <w:rsid w:val="00957935"/>
    <w:rsid w:val="00976DC2"/>
    <w:rsid w:val="00982DC9"/>
    <w:rsid w:val="00A00B2B"/>
    <w:rsid w:val="00A030CA"/>
    <w:rsid w:val="00A13DDA"/>
    <w:rsid w:val="00A55D78"/>
    <w:rsid w:val="00A9760E"/>
    <w:rsid w:val="00AB0163"/>
    <w:rsid w:val="00AF207C"/>
    <w:rsid w:val="00AF273C"/>
    <w:rsid w:val="00B45FD2"/>
    <w:rsid w:val="00B73289"/>
    <w:rsid w:val="00B73C1F"/>
    <w:rsid w:val="00BC6AB5"/>
    <w:rsid w:val="00BD4B4E"/>
    <w:rsid w:val="00C000F0"/>
    <w:rsid w:val="00C27505"/>
    <w:rsid w:val="00C46B20"/>
    <w:rsid w:val="00C71455"/>
    <w:rsid w:val="00C917D7"/>
    <w:rsid w:val="00CB71FB"/>
    <w:rsid w:val="00D07C79"/>
    <w:rsid w:val="00D10111"/>
    <w:rsid w:val="00D21DF0"/>
    <w:rsid w:val="00D259F5"/>
    <w:rsid w:val="00D34BA1"/>
    <w:rsid w:val="00DB122C"/>
    <w:rsid w:val="00DB2349"/>
    <w:rsid w:val="00DD3C31"/>
    <w:rsid w:val="00DE25C4"/>
    <w:rsid w:val="00DF7036"/>
    <w:rsid w:val="00DF7D58"/>
    <w:rsid w:val="00E23040"/>
    <w:rsid w:val="00E30106"/>
    <w:rsid w:val="00E41521"/>
    <w:rsid w:val="00E461AC"/>
    <w:rsid w:val="00E5427F"/>
    <w:rsid w:val="00E5697F"/>
    <w:rsid w:val="00E57CC9"/>
    <w:rsid w:val="00E744C8"/>
    <w:rsid w:val="00E9071D"/>
    <w:rsid w:val="00E91A68"/>
    <w:rsid w:val="00E940E5"/>
    <w:rsid w:val="00E972C2"/>
    <w:rsid w:val="00EA5341"/>
    <w:rsid w:val="00EA6302"/>
    <w:rsid w:val="00EE0C48"/>
    <w:rsid w:val="00F027C9"/>
    <w:rsid w:val="00F06800"/>
    <w:rsid w:val="00F13963"/>
    <w:rsid w:val="00F56437"/>
    <w:rsid w:val="00F71977"/>
    <w:rsid w:val="00F85CA4"/>
    <w:rsid w:val="00F87365"/>
    <w:rsid w:val="00FA6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72E5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semiHidden/>
    <w:unhideWhenUsed/>
    <w:rsid w:val="00EA63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EA6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1509</Words>
  <Characters>861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2023-06-09T08:12:00Z</cp:lastPrinted>
  <dcterms:created xsi:type="dcterms:W3CDTF">2023-12-12T08:56:00Z</dcterms:created>
  <dcterms:modified xsi:type="dcterms:W3CDTF">2023-12-12T08:56:00Z</dcterms:modified>
</cp:coreProperties>
</file>